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08" w:rsidRDefault="00021708"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F4E3E2A" wp14:editId="27B3D6DB">
            <wp:simplePos x="0" y="0"/>
            <wp:positionH relativeFrom="column">
              <wp:posOffset>4106545</wp:posOffset>
            </wp:positionH>
            <wp:positionV relativeFrom="paragraph">
              <wp:posOffset>-600710</wp:posOffset>
            </wp:positionV>
            <wp:extent cx="1828800" cy="10223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708" w:rsidRPr="00021708" w:rsidRDefault="00021708" w:rsidP="00021708">
      <w:pPr>
        <w:jc w:val="center"/>
        <w:rPr>
          <w:color w:val="00B050"/>
          <w:sz w:val="28"/>
        </w:rPr>
      </w:pPr>
    </w:p>
    <w:p w:rsidR="00021708" w:rsidRDefault="00021708" w:rsidP="00021708">
      <w:pPr>
        <w:jc w:val="center"/>
        <w:rPr>
          <w:color w:val="00B050"/>
          <w:sz w:val="40"/>
        </w:rPr>
      </w:pPr>
      <w:r w:rsidRPr="00021708">
        <w:rPr>
          <w:color w:val="00B050"/>
          <w:sz w:val="40"/>
        </w:rPr>
        <w:t xml:space="preserve">WHAT YOU NEED TO KNOW FROM </w:t>
      </w:r>
    </w:p>
    <w:p w:rsidR="00021708" w:rsidRPr="00021708" w:rsidRDefault="00021708" w:rsidP="00021708">
      <w:pPr>
        <w:jc w:val="center"/>
        <w:rPr>
          <w:color w:val="00B050"/>
          <w:sz w:val="40"/>
        </w:rPr>
      </w:pPr>
      <w:r w:rsidRPr="00021708">
        <w:rPr>
          <w:color w:val="00B050"/>
          <w:sz w:val="40"/>
        </w:rPr>
        <w:t>WELCOME TO WORKDAY INTRODUCTION TRAINING!</w:t>
      </w:r>
    </w:p>
    <w:p w:rsidR="00021708" w:rsidRPr="00021708" w:rsidRDefault="00021708">
      <w:pPr>
        <w:rPr>
          <w:sz w:val="32"/>
        </w:rPr>
      </w:pPr>
    </w:p>
    <w:p w:rsidR="00021708" w:rsidRPr="00021708" w:rsidRDefault="00021708" w:rsidP="00021708">
      <w:pPr>
        <w:rPr>
          <w:sz w:val="32"/>
          <w:lang w:val="en-US"/>
        </w:rPr>
      </w:pPr>
      <w:r w:rsidRPr="00021708">
        <w:rPr>
          <w:sz w:val="32"/>
        </w:rPr>
        <w:t xml:space="preserve">AVAILABLE NOW - </w:t>
      </w:r>
      <w:r w:rsidRPr="00021708">
        <w:rPr>
          <w:rStyle w:val="Hyperlink"/>
          <w:sz w:val="32"/>
        </w:rPr>
        <w:t>TRAINING.WASTECONNECTIONS.COM/WORKDAY</w:t>
      </w:r>
      <w:r w:rsidRPr="00021708">
        <w:rPr>
          <w:sz w:val="32"/>
          <w:lang w:val="en-US"/>
        </w:rPr>
        <w:t xml:space="preserve">  </w:t>
      </w:r>
    </w:p>
    <w:p w:rsidR="00021708" w:rsidRPr="00021708" w:rsidRDefault="00021708" w:rsidP="00021708">
      <w:pPr>
        <w:rPr>
          <w:sz w:val="32"/>
          <w:lang w:val="en-US"/>
        </w:rPr>
      </w:pPr>
      <w:r w:rsidRPr="00021708">
        <w:rPr>
          <w:sz w:val="32"/>
          <w:lang w:val="en-US"/>
        </w:rPr>
        <w:tab/>
      </w:r>
      <w:r w:rsidRPr="00021708">
        <w:rPr>
          <w:sz w:val="32"/>
          <w:lang w:val="en-US"/>
        </w:rPr>
        <w:tab/>
        <w:t>Find SOPs, Instructional Videos/Tutorials, and Job Aides</w:t>
      </w:r>
    </w:p>
    <w:p w:rsidR="00021708" w:rsidRDefault="00021708" w:rsidP="00021708">
      <w:pPr>
        <w:rPr>
          <w:sz w:val="32"/>
          <w:lang w:val="en-US"/>
        </w:rPr>
      </w:pPr>
      <w:bookmarkStart w:id="0" w:name="_GoBack"/>
      <w:bookmarkEnd w:id="0"/>
      <w:r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75463" wp14:editId="4BDD34ED">
                <wp:simplePos x="0" y="0"/>
                <wp:positionH relativeFrom="column">
                  <wp:posOffset>1340485</wp:posOffset>
                </wp:positionH>
                <wp:positionV relativeFrom="paragraph">
                  <wp:posOffset>46990</wp:posOffset>
                </wp:positionV>
                <wp:extent cx="1887855" cy="1113155"/>
                <wp:effectExtent l="19050" t="19050" r="36195" b="16319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111315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708" w:rsidRPr="00021708" w:rsidRDefault="00021708" w:rsidP="0002170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21708">
                              <w:rPr>
                                <w:b/>
                                <w:sz w:val="36"/>
                              </w:rPr>
                              <w:t>NOT YET!!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105.55pt;margin-top:3.7pt;width:148.65pt;height:8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" adj="6300,24300" fillcolor="#4f81bd [3204]" strokecolor="#243f60 [1604]" strokeweight="2pt">
                <v:textbox>
                  <w:txbxContent>
                    <w:p w:rsidR="00021708" w:rsidRPr="00021708" w:rsidRDefault="00021708" w:rsidP="0002170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21708">
                        <w:rPr>
                          <w:b/>
                          <w:sz w:val="36"/>
                        </w:rPr>
                        <w:t>NOT YET!!</w:t>
                      </w:r>
                    </w:p>
                  </w:txbxContent>
                </v:textbox>
              </v:shape>
            </w:pict>
          </mc:Fallback>
        </mc:AlternateContent>
      </w:r>
    </w:p>
    <w:p w:rsidR="00021708" w:rsidRPr="00021708" w:rsidRDefault="00021708" w:rsidP="00021708">
      <w:pPr>
        <w:rPr>
          <w:sz w:val="32"/>
          <w:lang w:val="en-US"/>
        </w:rPr>
      </w:pPr>
    </w:p>
    <w:p w:rsidR="00021708" w:rsidRPr="00021708" w:rsidRDefault="00021708" w:rsidP="00021708">
      <w:pPr>
        <w:rPr>
          <w:sz w:val="32"/>
          <w:lang w:val="en-US"/>
        </w:rPr>
      </w:pPr>
    </w:p>
    <w:p w:rsidR="00021708" w:rsidRPr="00021708" w:rsidRDefault="00021708" w:rsidP="00021708">
      <w:pPr>
        <w:ind w:left="720" w:hanging="720"/>
        <w:rPr>
          <w:sz w:val="32"/>
          <w:lang w:val="en-US"/>
        </w:rPr>
      </w:pPr>
      <w:r w:rsidRPr="00021708">
        <w:rPr>
          <w:sz w:val="32"/>
          <w:lang w:val="en-US"/>
        </w:rPr>
        <w:t>AVAILABLE AT GO-LIVE (12/21/16) – new way to contact payroll, benefits and IT for Workday issues during the initial roll out period (approximately go-live thru February)</w:t>
      </w:r>
    </w:p>
    <w:p w:rsidR="00021708" w:rsidRPr="00021708" w:rsidRDefault="00021708" w:rsidP="00021708">
      <w:pPr>
        <w:rPr>
          <w:sz w:val="32"/>
          <w:lang w:val="en-US"/>
        </w:rPr>
      </w:pPr>
      <w:r w:rsidRPr="00021708">
        <w:rPr>
          <w:sz w:val="32"/>
          <w:lang w:val="en-US"/>
        </w:rPr>
        <w:tab/>
      </w:r>
      <w:r w:rsidRPr="00021708">
        <w:rPr>
          <w:sz w:val="32"/>
          <w:lang w:val="en-US"/>
        </w:rPr>
        <w:tab/>
      </w:r>
      <w:hyperlink r:id="rId6" w:history="1">
        <w:r w:rsidRPr="00021708">
          <w:rPr>
            <w:rStyle w:val="Hyperlink"/>
            <w:sz w:val="32"/>
            <w:lang w:val="en-US"/>
          </w:rPr>
          <w:t>WORKDAYHELP@WASTECONNECTIONS.COM</w:t>
        </w:r>
      </w:hyperlink>
    </w:p>
    <w:p w:rsidR="00021708" w:rsidRDefault="00021708" w:rsidP="00021708">
      <w:pPr>
        <w:rPr>
          <w:lang w:val="en-US"/>
        </w:rPr>
      </w:pPr>
    </w:p>
    <w:p w:rsidR="00021708" w:rsidRPr="00021708" w:rsidRDefault="00021708" w:rsidP="00021708"/>
    <w:p w:rsidR="00021708" w:rsidRDefault="00021708"/>
    <w:p w:rsidR="00C347AF" w:rsidRDefault="00C347AF"/>
    <w:sectPr w:rsidR="00C3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08"/>
    <w:rsid w:val="00021708"/>
    <w:rsid w:val="00C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21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21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ORKDAYHELP@WASTECONNECTIO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</cp:revision>
  <dcterms:created xsi:type="dcterms:W3CDTF">2016-12-01T22:18:00Z</dcterms:created>
  <dcterms:modified xsi:type="dcterms:W3CDTF">2016-12-01T22:24:00Z</dcterms:modified>
</cp:coreProperties>
</file>